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4488" w:rsidRPr="00EC7868" w:rsidRDefault="00CF4488" w:rsidP="00CF4488">
      <w:pPr>
        <w:tabs>
          <w:tab w:val="left" w:pos="3015"/>
        </w:tabs>
        <w:spacing w:line="480" w:lineRule="auto"/>
        <w:jc w:val="center"/>
        <w:rPr>
          <w:rFonts w:ascii="Times New Roman" w:hAnsi="Times New Roman" w:cs="Times New Roman"/>
          <w:sz w:val="24"/>
          <w:szCs w:val="24"/>
        </w:rPr>
      </w:pPr>
    </w:p>
    <w:p w:rsidR="00CF4488" w:rsidRPr="00EC7868" w:rsidRDefault="00CF4488" w:rsidP="00CF4488">
      <w:pPr>
        <w:tabs>
          <w:tab w:val="left" w:pos="3015"/>
        </w:tabs>
        <w:spacing w:line="480" w:lineRule="auto"/>
        <w:jc w:val="center"/>
        <w:rPr>
          <w:rFonts w:ascii="Times New Roman" w:hAnsi="Times New Roman" w:cs="Times New Roman"/>
          <w:sz w:val="24"/>
          <w:szCs w:val="24"/>
        </w:rPr>
      </w:pPr>
    </w:p>
    <w:p w:rsidR="007255A6" w:rsidRDefault="007255A6" w:rsidP="00CF4488">
      <w:pPr>
        <w:tabs>
          <w:tab w:val="left" w:pos="3015"/>
        </w:tabs>
        <w:spacing w:line="480" w:lineRule="auto"/>
        <w:jc w:val="center"/>
        <w:rPr>
          <w:rFonts w:ascii="Times New Roman" w:hAnsi="Times New Roman" w:cs="Times New Roman"/>
          <w:sz w:val="24"/>
          <w:szCs w:val="24"/>
        </w:rPr>
      </w:pPr>
    </w:p>
    <w:p w:rsidR="007255A6" w:rsidRDefault="007255A6" w:rsidP="00CF4488">
      <w:pPr>
        <w:tabs>
          <w:tab w:val="left" w:pos="3015"/>
        </w:tabs>
        <w:spacing w:line="480" w:lineRule="auto"/>
        <w:jc w:val="center"/>
        <w:rPr>
          <w:rFonts w:ascii="Times New Roman" w:hAnsi="Times New Roman" w:cs="Times New Roman"/>
          <w:sz w:val="24"/>
          <w:szCs w:val="24"/>
        </w:rPr>
      </w:pPr>
    </w:p>
    <w:p w:rsidR="007255A6" w:rsidRDefault="007255A6" w:rsidP="00CF4488">
      <w:pPr>
        <w:tabs>
          <w:tab w:val="left" w:pos="3015"/>
        </w:tabs>
        <w:spacing w:line="480" w:lineRule="auto"/>
        <w:jc w:val="center"/>
        <w:rPr>
          <w:rFonts w:ascii="Times New Roman" w:hAnsi="Times New Roman" w:cs="Times New Roman"/>
          <w:sz w:val="24"/>
          <w:szCs w:val="24"/>
        </w:rPr>
      </w:pPr>
    </w:p>
    <w:p w:rsidR="007255A6" w:rsidRDefault="007255A6" w:rsidP="00CF4488">
      <w:pPr>
        <w:tabs>
          <w:tab w:val="left" w:pos="3015"/>
        </w:tabs>
        <w:spacing w:line="480" w:lineRule="auto"/>
        <w:jc w:val="center"/>
        <w:rPr>
          <w:rFonts w:ascii="Times New Roman" w:hAnsi="Times New Roman" w:cs="Times New Roman"/>
          <w:sz w:val="24"/>
          <w:szCs w:val="24"/>
        </w:rPr>
      </w:pPr>
    </w:p>
    <w:p w:rsidR="00CF4488" w:rsidRPr="00EC7868" w:rsidRDefault="00A610C0" w:rsidP="00CF4488">
      <w:pPr>
        <w:tabs>
          <w:tab w:val="left" w:pos="3015"/>
        </w:tabs>
        <w:spacing w:line="480" w:lineRule="auto"/>
        <w:jc w:val="center"/>
        <w:rPr>
          <w:rFonts w:ascii="Times New Roman" w:hAnsi="Times New Roman" w:cs="Times New Roman"/>
          <w:sz w:val="24"/>
          <w:szCs w:val="24"/>
        </w:rPr>
      </w:pPr>
      <w:r>
        <w:rPr>
          <w:rFonts w:ascii="Times New Roman" w:hAnsi="Times New Roman" w:cs="Times New Roman"/>
          <w:sz w:val="24"/>
          <w:szCs w:val="24"/>
        </w:rPr>
        <w:t>The El Paso Law School C</w:t>
      </w:r>
      <w:r w:rsidR="00AD67AF" w:rsidRPr="00EC7868">
        <w:rPr>
          <w:rFonts w:ascii="Times New Roman" w:hAnsi="Times New Roman" w:cs="Times New Roman"/>
          <w:sz w:val="24"/>
          <w:szCs w:val="24"/>
        </w:rPr>
        <w:t>ampaign</w:t>
      </w:r>
    </w:p>
    <w:p w:rsidR="00CF4488" w:rsidRPr="00EC7868" w:rsidRDefault="00A610C0" w:rsidP="00CF4488">
      <w:pPr>
        <w:tabs>
          <w:tab w:val="left" w:pos="3015"/>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F4488" w:rsidRPr="00EC7868" w:rsidRDefault="00A610C0" w:rsidP="00CF4488">
      <w:pPr>
        <w:tabs>
          <w:tab w:val="left" w:pos="3015"/>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F4488" w:rsidRPr="00EC7868" w:rsidRDefault="00A610C0" w:rsidP="00CF4488">
      <w:pPr>
        <w:tabs>
          <w:tab w:val="left" w:pos="301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F4488" w:rsidRPr="00EC7868" w:rsidRDefault="00CF4488" w:rsidP="00CF4488">
      <w:pPr>
        <w:spacing w:line="480" w:lineRule="auto"/>
        <w:ind w:firstLine="720"/>
        <w:rPr>
          <w:rFonts w:ascii="Times New Roman" w:hAnsi="Times New Roman" w:cs="Times New Roman"/>
          <w:sz w:val="24"/>
          <w:szCs w:val="24"/>
        </w:rPr>
      </w:pPr>
    </w:p>
    <w:p w:rsidR="00CF4488" w:rsidRPr="00EC7868" w:rsidRDefault="00CF4488">
      <w:pPr>
        <w:rPr>
          <w:rFonts w:ascii="Times New Roman" w:hAnsi="Times New Roman" w:cs="Times New Roman"/>
          <w:sz w:val="24"/>
          <w:szCs w:val="24"/>
        </w:rPr>
      </w:pPr>
      <w:r w:rsidRPr="00EC7868">
        <w:rPr>
          <w:rFonts w:ascii="Times New Roman" w:hAnsi="Times New Roman" w:cs="Times New Roman"/>
          <w:sz w:val="24"/>
          <w:szCs w:val="24"/>
        </w:rPr>
        <w:br w:type="page"/>
      </w:r>
    </w:p>
    <w:p w:rsidR="00A610C0" w:rsidRPr="00EC7868" w:rsidRDefault="00A610C0" w:rsidP="00A610C0">
      <w:pPr>
        <w:tabs>
          <w:tab w:val="left" w:pos="3015"/>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El Paso Law School C</w:t>
      </w:r>
      <w:r w:rsidRPr="00EC7868">
        <w:rPr>
          <w:rFonts w:ascii="Times New Roman" w:hAnsi="Times New Roman" w:cs="Times New Roman"/>
          <w:sz w:val="24"/>
          <w:szCs w:val="24"/>
        </w:rPr>
        <w:t>ampaign</w:t>
      </w:r>
    </w:p>
    <w:p w:rsidR="007255A6" w:rsidRPr="007255A6" w:rsidRDefault="007255A6" w:rsidP="007255A6">
      <w:pPr>
        <w:spacing w:line="480" w:lineRule="auto"/>
        <w:ind w:firstLine="720"/>
        <w:rPr>
          <w:rFonts w:ascii="Times New Roman" w:hAnsi="Times New Roman" w:cs="Times New Roman"/>
          <w:sz w:val="24"/>
          <w:szCs w:val="24"/>
        </w:rPr>
      </w:pPr>
      <w:r w:rsidRPr="007255A6">
        <w:rPr>
          <w:rFonts w:ascii="Times New Roman" w:hAnsi="Times New Roman" w:cs="Times New Roman"/>
          <w:sz w:val="24"/>
          <w:szCs w:val="24"/>
        </w:rPr>
        <w:t xml:space="preserve">The League of Latin American Citizens (LULAC) calls for the need to establish a law school in El Paso to increase the legal expertise and serve the community better. LULAC is the largest civil right association in the US founded in 1920 (GARCÍA, 2016). According to the LULAC president, it is a pity to the community that every time one needs to study law has to go to Austin, St. Mary's or Baylor. The league is trying to mobilize community support and to talk to city leaders, UTEP (University of Texas-El Paso) and the bar association. Yes, the campaign is on, but we need to answer the question of whether the borderland deserves to have a law school. In April 2019 on the hearing of the petition bill sponsored by Lina Ortega, the house committee for higher education unanimously voted in favor of the bill. Although there is a long way to go, this was a very crucial step in the process (Gonzalez et al., 2019). Evidently, such a decision by the legislative house committee for higher education will help propel the bill in the senate.    </w:t>
      </w:r>
    </w:p>
    <w:p w:rsidR="007255A6" w:rsidRPr="007255A6" w:rsidRDefault="007255A6" w:rsidP="007255A6">
      <w:pPr>
        <w:spacing w:line="480" w:lineRule="auto"/>
        <w:ind w:firstLine="720"/>
        <w:rPr>
          <w:rFonts w:ascii="Times New Roman" w:hAnsi="Times New Roman" w:cs="Times New Roman"/>
          <w:sz w:val="24"/>
          <w:szCs w:val="24"/>
        </w:rPr>
      </w:pPr>
      <w:r w:rsidRPr="007255A6">
        <w:rPr>
          <w:rFonts w:ascii="Times New Roman" w:hAnsi="Times New Roman" w:cs="Times New Roman"/>
          <w:sz w:val="24"/>
          <w:szCs w:val="24"/>
        </w:rPr>
        <w:t>I wholesomely support the agenda to establish a law school in El Paso. The league aims to have it funded by state legislation. However, according to local legislative members, it would require new appropriations before getting any funding. In addition, it requires a lot of financial support from the local business communit</w:t>
      </w:r>
      <w:r>
        <w:rPr>
          <w:rFonts w:ascii="Times New Roman" w:hAnsi="Times New Roman" w:cs="Times New Roman"/>
          <w:sz w:val="24"/>
          <w:szCs w:val="24"/>
        </w:rPr>
        <w:t xml:space="preserve">y and the university to start the project </w:t>
      </w:r>
      <w:r w:rsidRPr="007255A6">
        <w:rPr>
          <w:rFonts w:ascii="Times New Roman" w:hAnsi="Times New Roman" w:cs="Times New Roman"/>
          <w:sz w:val="24"/>
          <w:szCs w:val="24"/>
        </w:rPr>
        <w:t>and obtain the necessary funding from the government. Despite the challenges, the course is worth fighting for.</w:t>
      </w:r>
    </w:p>
    <w:p w:rsidR="007255A6" w:rsidRPr="007255A6" w:rsidRDefault="007255A6" w:rsidP="007255A6">
      <w:pPr>
        <w:spacing w:line="480" w:lineRule="auto"/>
        <w:ind w:firstLine="720"/>
        <w:rPr>
          <w:rFonts w:ascii="Times New Roman" w:hAnsi="Times New Roman" w:cs="Times New Roman"/>
          <w:sz w:val="24"/>
          <w:szCs w:val="24"/>
        </w:rPr>
      </w:pPr>
      <w:r w:rsidRPr="007255A6">
        <w:rPr>
          <w:rFonts w:ascii="Times New Roman" w:hAnsi="Times New Roman" w:cs="Times New Roman"/>
          <w:sz w:val="24"/>
          <w:szCs w:val="24"/>
        </w:rPr>
        <w:t xml:space="preserve">Firstly, El Paso is the 6th largest city in Texas with a population of approximately 682,000 people. All the other large cities have law schools, Houston 3, San Antonio, Dallas, Austin and Fort Worth. Other cities like Waco and Lubbock with a population of approximately 138, 000 and 255,000 respectively have law schools established within the cities. In comparison </w:t>
      </w:r>
      <w:r w:rsidRPr="007255A6">
        <w:rPr>
          <w:rFonts w:ascii="Times New Roman" w:hAnsi="Times New Roman" w:cs="Times New Roman"/>
          <w:sz w:val="24"/>
          <w:szCs w:val="24"/>
        </w:rPr>
        <w:lastRenderedPageBreak/>
        <w:t>to a town with a population of over 682,000, almost five times the population of Waco is still in the current state. The large population, with proper planning, calls for the availability of such a facility without having to petition.</w:t>
      </w:r>
    </w:p>
    <w:p w:rsidR="007255A6" w:rsidRPr="007255A6" w:rsidRDefault="007255A6" w:rsidP="007255A6">
      <w:pPr>
        <w:spacing w:line="480" w:lineRule="auto"/>
        <w:ind w:firstLine="720"/>
        <w:rPr>
          <w:rFonts w:ascii="Times New Roman" w:hAnsi="Times New Roman" w:cs="Times New Roman"/>
          <w:sz w:val="24"/>
          <w:szCs w:val="24"/>
        </w:rPr>
      </w:pPr>
      <w:r w:rsidRPr="007255A6">
        <w:rPr>
          <w:rFonts w:ascii="Times New Roman" w:hAnsi="Times New Roman" w:cs="Times New Roman"/>
          <w:sz w:val="24"/>
          <w:szCs w:val="24"/>
        </w:rPr>
        <w:t>Secondly, in the perspective of attorney number to cities population, El Paso is still lagging behind. For example, the current attorney to population for Austin is one attorney for every 170 people (Gonzalez et al., 2019). On the other hand, at El Paso, the ratio is one attorney for every 650 people. The reason behind this discrepancy I feel is down to lack of a law school in El Paso City. The establishment of the institution would encourage many to study and practice in their city helping to reduce the discrepancy and supply enough personnel for the city's federal courthouse, county courthouse and immigration courts.</w:t>
      </w:r>
    </w:p>
    <w:p w:rsidR="007255A6" w:rsidRPr="007255A6" w:rsidRDefault="007255A6" w:rsidP="007255A6">
      <w:pPr>
        <w:spacing w:line="480" w:lineRule="auto"/>
        <w:ind w:firstLine="720"/>
        <w:rPr>
          <w:rFonts w:ascii="Times New Roman" w:hAnsi="Times New Roman" w:cs="Times New Roman"/>
          <w:sz w:val="24"/>
          <w:szCs w:val="24"/>
        </w:rPr>
      </w:pPr>
      <w:r w:rsidRPr="007255A6">
        <w:rPr>
          <w:rFonts w:ascii="Times New Roman" w:hAnsi="Times New Roman" w:cs="Times New Roman"/>
          <w:sz w:val="24"/>
          <w:szCs w:val="24"/>
        </w:rPr>
        <w:t xml:space="preserve">Thirdly, as noted by the LULAC president, the high population in El Paso deserves a law school basically because there are a lot of students who would wish to study law but moving to these other cities remain a challenge to them. The distance from El Paso and these other law schools is very huge. For instance, the distance to Albuquerque, the nearest law school, is 282 miles, Baylor is 650 miles, and Austin is 576 miles away. Sometimes the financial burden for upkeep in these towns hinders many from pursuing their dream career. There are still about ten average law schools in the city, six public and four private. However, the agenda of the petition is to have an internationally competitive School for the community. </w:t>
      </w:r>
    </w:p>
    <w:p w:rsidR="007255A6" w:rsidRPr="007255A6" w:rsidRDefault="007255A6" w:rsidP="007255A6">
      <w:pPr>
        <w:spacing w:line="480" w:lineRule="auto"/>
        <w:ind w:firstLine="720"/>
        <w:rPr>
          <w:rFonts w:ascii="Times New Roman" w:hAnsi="Times New Roman" w:cs="Times New Roman"/>
          <w:sz w:val="24"/>
          <w:szCs w:val="24"/>
        </w:rPr>
      </w:pPr>
      <w:r w:rsidRPr="007255A6">
        <w:rPr>
          <w:rFonts w:ascii="Times New Roman" w:hAnsi="Times New Roman" w:cs="Times New Roman"/>
          <w:sz w:val="24"/>
          <w:szCs w:val="24"/>
        </w:rPr>
        <w:t xml:space="preserve">In the famous LULAC vs. Richardslaw suit in 1991 where a petition was launched to address the state of funding for higher education in Texas especially for Hispanic American students who form the majority of the population in the southern state of Texas, unfairness in resource allocations was evident (GARCÍA, 2016).  LULAC won the case and funding was </w:t>
      </w:r>
      <w:r w:rsidRPr="007255A6">
        <w:rPr>
          <w:rFonts w:ascii="Times New Roman" w:hAnsi="Times New Roman" w:cs="Times New Roman"/>
          <w:sz w:val="24"/>
          <w:szCs w:val="24"/>
        </w:rPr>
        <w:lastRenderedPageBreak/>
        <w:t>improved. More so the current situation, lack of a quality law school, is a consequence of the exposed biasness hence it is high time the residents El Paso to be considered with the same seriousness as other residents of Texas State and citizens of the greater US.</w:t>
      </w:r>
    </w:p>
    <w:p w:rsidR="00EC7868" w:rsidRPr="00EC7868" w:rsidRDefault="00EC7868" w:rsidP="00CF4488">
      <w:pPr>
        <w:spacing w:line="480" w:lineRule="auto"/>
        <w:ind w:firstLine="720"/>
        <w:rPr>
          <w:rFonts w:ascii="Times New Roman" w:hAnsi="Times New Roman" w:cs="Times New Roman"/>
          <w:sz w:val="24"/>
          <w:szCs w:val="24"/>
        </w:rPr>
      </w:pPr>
    </w:p>
    <w:p w:rsidR="00067781" w:rsidRPr="00EC7868" w:rsidRDefault="00067781" w:rsidP="00CF4488">
      <w:pPr>
        <w:spacing w:line="480" w:lineRule="auto"/>
        <w:ind w:firstLine="720"/>
        <w:rPr>
          <w:rFonts w:ascii="Times New Roman" w:hAnsi="Times New Roman" w:cs="Times New Roman"/>
          <w:sz w:val="24"/>
          <w:szCs w:val="24"/>
        </w:rPr>
      </w:pPr>
    </w:p>
    <w:p w:rsidR="00067781" w:rsidRPr="00EC7868" w:rsidRDefault="00067781" w:rsidP="00CF4488">
      <w:pPr>
        <w:spacing w:line="480" w:lineRule="auto"/>
        <w:ind w:firstLine="720"/>
        <w:rPr>
          <w:rFonts w:ascii="Times New Roman" w:hAnsi="Times New Roman" w:cs="Times New Roman"/>
          <w:sz w:val="24"/>
          <w:szCs w:val="24"/>
        </w:rPr>
      </w:pPr>
    </w:p>
    <w:p w:rsidR="004C06D3" w:rsidRPr="00EC7868" w:rsidRDefault="004C06D3" w:rsidP="00CF4488">
      <w:pPr>
        <w:spacing w:line="480" w:lineRule="auto"/>
        <w:rPr>
          <w:rFonts w:ascii="Times New Roman" w:hAnsi="Times New Roman" w:cs="Times New Roman"/>
          <w:sz w:val="24"/>
          <w:szCs w:val="24"/>
        </w:rPr>
      </w:pPr>
    </w:p>
    <w:p w:rsidR="00EC7868" w:rsidRPr="00EC7868" w:rsidRDefault="00EC7868" w:rsidP="00CF4488">
      <w:pPr>
        <w:spacing w:line="480" w:lineRule="auto"/>
        <w:rPr>
          <w:rFonts w:ascii="Times New Roman" w:hAnsi="Times New Roman" w:cs="Times New Roman"/>
          <w:sz w:val="24"/>
          <w:szCs w:val="24"/>
        </w:rPr>
      </w:pPr>
    </w:p>
    <w:p w:rsidR="00EC7868" w:rsidRPr="00EC7868" w:rsidRDefault="00EC7868">
      <w:pPr>
        <w:rPr>
          <w:rFonts w:ascii="Times New Roman" w:hAnsi="Times New Roman" w:cs="Times New Roman"/>
          <w:sz w:val="24"/>
          <w:szCs w:val="24"/>
        </w:rPr>
      </w:pPr>
      <w:r w:rsidRPr="00EC7868">
        <w:rPr>
          <w:rFonts w:ascii="Times New Roman" w:hAnsi="Times New Roman" w:cs="Times New Roman"/>
          <w:sz w:val="24"/>
          <w:szCs w:val="24"/>
        </w:rPr>
        <w:br w:type="page"/>
      </w:r>
    </w:p>
    <w:p w:rsidR="003F1D6E" w:rsidRPr="00EC7868" w:rsidRDefault="00EC7868" w:rsidP="00A610C0">
      <w:pPr>
        <w:spacing w:line="480" w:lineRule="auto"/>
        <w:jc w:val="center"/>
        <w:rPr>
          <w:rFonts w:ascii="Times New Roman" w:hAnsi="Times New Roman" w:cs="Times New Roman"/>
          <w:sz w:val="24"/>
          <w:szCs w:val="24"/>
        </w:rPr>
      </w:pPr>
      <w:r w:rsidRPr="00EC7868">
        <w:rPr>
          <w:rFonts w:ascii="Times New Roman" w:hAnsi="Times New Roman" w:cs="Times New Roman"/>
          <w:sz w:val="24"/>
          <w:szCs w:val="24"/>
        </w:rPr>
        <w:lastRenderedPageBreak/>
        <w:t>References</w:t>
      </w:r>
    </w:p>
    <w:p w:rsidR="00EC7868" w:rsidRPr="00EC7868" w:rsidRDefault="00EC7868" w:rsidP="00A610C0">
      <w:pPr>
        <w:spacing w:line="480" w:lineRule="auto"/>
        <w:ind w:left="720" w:hanging="720"/>
        <w:rPr>
          <w:rFonts w:ascii="Times New Roman" w:hAnsi="Times New Roman" w:cs="Times New Roman"/>
          <w:sz w:val="24"/>
          <w:szCs w:val="24"/>
        </w:rPr>
      </w:pPr>
      <w:r w:rsidRPr="00EC7868">
        <w:rPr>
          <w:rFonts w:ascii="Times New Roman" w:hAnsi="Times New Roman" w:cs="Times New Roman"/>
          <w:sz w:val="24"/>
          <w:szCs w:val="24"/>
        </w:rPr>
        <w:t>GARCÍA, M. T. (2016). LULAC, Mexican American Identity, and Civil Rights.</w:t>
      </w:r>
      <w:r w:rsidRPr="00EC7868">
        <w:rPr>
          <w:rFonts w:ascii="Times New Roman" w:hAnsi="Times New Roman" w:cs="Times New Roman"/>
          <w:i/>
          <w:iCs/>
          <w:sz w:val="24"/>
          <w:szCs w:val="24"/>
        </w:rPr>
        <w:t>Major Problems in Texas History</w:t>
      </w:r>
      <w:r w:rsidRPr="00EC7868">
        <w:rPr>
          <w:rFonts w:ascii="Times New Roman" w:hAnsi="Times New Roman" w:cs="Times New Roman"/>
          <w:sz w:val="24"/>
          <w:szCs w:val="24"/>
        </w:rPr>
        <w:t>, 1950410.</w:t>
      </w:r>
      <w:bookmarkStart w:id="0" w:name="_GoBack"/>
      <w:bookmarkEnd w:id="0"/>
    </w:p>
    <w:p w:rsidR="00EC7868" w:rsidRPr="00EC7868" w:rsidRDefault="00EC7868" w:rsidP="00A610C0">
      <w:pPr>
        <w:spacing w:line="480" w:lineRule="auto"/>
        <w:ind w:left="720" w:hanging="720"/>
        <w:rPr>
          <w:rFonts w:ascii="Times New Roman" w:hAnsi="Times New Roman" w:cs="Times New Roman"/>
          <w:sz w:val="24"/>
          <w:szCs w:val="24"/>
        </w:rPr>
      </w:pPr>
      <w:r w:rsidRPr="00EC7868">
        <w:rPr>
          <w:rFonts w:ascii="Times New Roman" w:hAnsi="Times New Roman" w:cs="Times New Roman"/>
          <w:sz w:val="24"/>
          <w:szCs w:val="24"/>
        </w:rPr>
        <w:t>Gonzalez, S., Gonzalez, B., Moreira, R., Singh, R., Thomas, B., Tariq, S., &amp;Vuk, J. (2019).Founding a League of United Latin American Citizens (LULAC) council in a US medical school: A new blueprint for Latino medical student organizations to enhance their public health outreach efforts.</w:t>
      </w:r>
    </w:p>
    <w:p w:rsidR="004C75A7" w:rsidRPr="00EC7868" w:rsidRDefault="004C75A7" w:rsidP="00CF4488">
      <w:pPr>
        <w:spacing w:line="480" w:lineRule="auto"/>
        <w:rPr>
          <w:rFonts w:ascii="Times New Roman" w:hAnsi="Times New Roman" w:cs="Times New Roman"/>
          <w:sz w:val="24"/>
          <w:szCs w:val="24"/>
        </w:rPr>
      </w:pPr>
    </w:p>
    <w:p w:rsidR="004C75A7" w:rsidRPr="00EC7868" w:rsidRDefault="004C75A7" w:rsidP="00CF4488">
      <w:pPr>
        <w:spacing w:line="480" w:lineRule="auto"/>
        <w:rPr>
          <w:rFonts w:ascii="Times New Roman" w:hAnsi="Times New Roman" w:cs="Times New Roman"/>
          <w:sz w:val="24"/>
          <w:szCs w:val="24"/>
        </w:rPr>
      </w:pPr>
    </w:p>
    <w:p w:rsidR="00580294" w:rsidRPr="00EC7868" w:rsidRDefault="00580294" w:rsidP="00CF4488">
      <w:pPr>
        <w:spacing w:line="480" w:lineRule="auto"/>
        <w:rPr>
          <w:rFonts w:ascii="Times New Roman" w:hAnsi="Times New Roman" w:cs="Times New Roman"/>
          <w:sz w:val="24"/>
          <w:szCs w:val="24"/>
        </w:rPr>
      </w:pPr>
    </w:p>
    <w:sectPr w:rsidR="00580294" w:rsidRPr="00EC7868" w:rsidSect="00E87F8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50F8" w:rsidRDefault="007250F8" w:rsidP="00CF4488">
      <w:pPr>
        <w:spacing w:after="0" w:line="240" w:lineRule="auto"/>
      </w:pPr>
      <w:r>
        <w:separator/>
      </w:r>
    </w:p>
  </w:endnote>
  <w:endnote w:type="continuationSeparator" w:id="1">
    <w:p w:rsidR="007250F8" w:rsidRDefault="007250F8" w:rsidP="00CF44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50F8" w:rsidRDefault="007250F8" w:rsidP="00CF4488">
      <w:pPr>
        <w:spacing w:after="0" w:line="240" w:lineRule="auto"/>
      </w:pPr>
      <w:r>
        <w:separator/>
      </w:r>
    </w:p>
  </w:footnote>
  <w:footnote w:type="continuationSeparator" w:id="1">
    <w:p w:rsidR="007250F8" w:rsidRDefault="007250F8" w:rsidP="00CF44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89" w:rsidRPr="007255A6" w:rsidRDefault="00E87F89" w:rsidP="00E87F89">
    <w:pPr>
      <w:tabs>
        <w:tab w:val="left" w:pos="3015"/>
      </w:tabs>
      <w:spacing w:line="480" w:lineRule="auto"/>
      <w:rPr>
        <w:rFonts w:ascii="Times New Roman" w:hAnsi="Times New Roman" w:cs="Times New Roman"/>
        <w:sz w:val="24"/>
        <w:szCs w:val="24"/>
      </w:rPr>
    </w:pPr>
    <w:r w:rsidRPr="007255A6">
      <w:rPr>
        <w:rFonts w:ascii="Times New Roman" w:hAnsi="Times New Roman" w:cs="Times New Roman"/>
        <w:sz w:val="24"/>
        <w:szCs w:val="24"/>
      </w:rPr>
      <w:t>THE EL PASO LAW SCHOOL CAMPAIGN</w:t>
    </w:r>
    <w:sdt>
      <w:sdtPr>
        <w:rPr>
          <w:rFonts w:ascii="Times New Roman" w:hAnsi="Times New Roman" w:cs="Times New Roman"/>
          <w:sz w:val="24"/>
          <w:szCs w:val="24"/>
        </w:rPr>
        <w:id w:val="356326980"/>
        <w:docPartObj>
          <w:docPartGallery w:val="Page Numbers (Top of Page)"/>
          <w:docPartUnique/>
        </w:docPartObj>
      </w:sdtPr>
      <w:sdtEndPr>
        <w:rPr>
          <w:noProof/>
        </w:rPr>
      </w:sdtEndPr>
      <w:sdtContent>
        <w:r w:rsidRPr="007255A6">
          <w:rPr>
            <w:rFonts w:ascii="Times New Roman" w:hAnsi="Times New Roman" w:cs="Times New Roman"/>
            <w:sz w:val="24"/>
            <w:szCs w:val="24"/>
          </w:rPr>
          <w:tab/>
        </w:r>
        <w:r w:rsidRPr="007255A6">
          <w:rPr>
            <w:rFonts w:ascii="Times New Roman" w:hAnsi="Times New Roman" w:cs="Times New Roman"/>
            <w:sz w:val="24"/>
            <w:szCs w:val="24"/>
          </w:rPr>
          <w:tab/>
        </w:r>
        <w:r w:rsidRPr="007255A6">
          <w:rPr>
            <w:rFonts w:ascii="Times New Roman" w:hAnsi="Times New Roman" w:cs="Times New Roman"/>
            <w:sz w:val="24"/>
            <w:szCs w:val="24"/>
          </w:rPr>
          <w:tab/>
        </w:r>
        <w:r w:rsidRPr="007255A6">
          <w:rPr>
            <w:rFonts w:ascii="Times New Roman" w:hAnsi="Times New Roman" w:cs="Times New Roman"/>
            <w:sz w:val="24"/>
            <w:szCs w:val="24"/>
          </w:rPr>
          <w:tab/>
        </w:r>
        <w:r w:rsidR="007255A6">
          <w:rPr>
            <w:rFonts w:ascii="Times New Roman" w:hAnsi="Times New Roman" w:cs="Times New Roman"/>
            <w:sz w:val="24"/>
            <w:szCs w:val="24"/>
          </w:rPr>
          <w:t xml:space="preserve">          </w:t>
        </w:r>
        <w:r w:rsidRPr="007255A6">
          <w:rPr>
            <w:rFonts w:ascii="Times New Roman" w:hAnsi="Times New Roman" w:cs="Times New Roman"/>
            <w:sz w:val="24"/>
            <w:szCs w:val="24"/>
          </w:rPr>
          <w:tab/>
        </w:r>
        <w:r w:rsidRPr="007255A6">
          <w:rPr>
            <w:rFonts w:ascii="Times New Roman" w:hAnsi="Times New Roman" w:cs="Times New Roman"/>
            <w:sz w:val="24"/>
            <w:szCs w:val="24"/>
          </w:rPr>
          <w:tab/>
        </w:r>
        <w:r w:rsidR="00E47DBB" w:rsidRPr="007255A6">
          <w:rPr>
            <w:rFonts w:ascii="Times New Roman" w:hAnsi="Times New Roman" w:cs="Times New Roman"/>
            <w:sz w:val="24"/>
            <w:szCs w:val="24"/>
          </w:rPr>
          <w:fldChar w:fldCharType="begin"/>
        </w:r>
        <w:r w:rsidRPr="007255A6">
          <w:rPr>
            <w:rFonts w:ascii="Times New Roman" w:hAnsi="Times New Roman" w:cs="Times New Roman"/>
            <w:sz w:val="24"/>
            <w:szCs w:val="24"/>
          </w:rPr>
          <w:instrText xml:space="preserve"> PAGE   \* MERGEFORMAT </w:instrText>
        </w:r>
        <w:r w:rsidR="00E47DBB" w:rsidRPr="007255A6">
          <w:rPr>
            <w:rFonts w:ascii="Times New Roman" w:hAnsi="Times New Roman" w:cs="Times New Roman"/>
            <w:sz w:val="24"/>
            <w:szCs w:val="24"/>
          </w:rPr>
          <w:fldChar w:fldCharType="separate"/>
        </w:r>
        <w:r w:rsidR="007255A6">
          <w:rPr>
            <w:rFonts w:ascii="Times New Roman" w:hAnsi="Times New Roman" w:cs="Times New Roman"/>
            <w:noProof/>
            <w:sz w:val="24"/>
            <w:szCs w:val="24"/>
          </w:rPr>
          <w:t>5</w:t>
        </w:r>
        <w:r w:rsidR="00E47DBB" w:rsidRPr="007255A6">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89" w:rsidRPr="007255A6" w:rsidRDefault="00E87F89" w:rsidP="00E87F89">
    <w:pPr>
      <w:tabs>
        <w:tab w:val="left" w:pos="3015"/>
      </w:tabs>
      <w:spacing w:line="480" w:lineRule="auto"/>
      <w:rPr>
        <w:rFonts w:ascii="Times New Roman" w:hAnsi="Times New Roman" w:cs="Times New Roman"/>
        <w:sz w:val="24"/>
        <w:szCs w:val="24"/>
      </w:rPr>
    </w:pPr>
    <w:r w:rsidRPr="007255A6">
      <w:rPr>
        <w:rFonts w:ascii="Times New Roman" w:hAnsi="Times New Roman" w:cs="Times New Roman"/>
        <w:sz w:val="24"/>
        <w:szCs w:val="24"/>
      </w:rPr>
      <w:t>Running Head: THE EL PASO LAW SCHOOL CAMPAIGN</w:t>
    </w:r>
    <w:sdt>
      <w:sdtPr>
        <w:rPr>
          <w:rFonts w:ascii="Times New Roman" w:hAnsi="Times New Roman" w:cs="Times New Roman"/>
          <w:sz w:val="24"/>
          <w:szCs w:val="24"/>
        </w:rPr>
        <w:id w:val="-565414604"/>
        <w:docPartObj>
          <w:docPartGallery w:val="Page Numbers (Top of Page)"/>
          <w:docPartUnique/>
        </w:docPartObj>
      </w:sdtPr>
      <w:sdtEndPr>
        <w:rPr>
          <w:noProof/>
        </w:rPr>
      </w:sdtEndPr>
      <w:sdtContent>
        <w:r w:rsidRPr="007255A6">
          <w:rPr>
            <w:rFonts w:ascii="Times New Roman" w:hAnsi="Times New Roman" w:cs="Times New Roman"/>
            <w:sz w:val="24"/>
            <w:szCs w:val="24"/>
          </w:rPr>
          <w:tab/>
        </w:r>
        <w:r w:rsidRPr="007255A6">
          <w:rPr>
            <w:rFonts w:ascii="Times New Roman" w:hAnsi="Times New Roman" w:cs="Times New Roman"/>
            <w:sz w:val="24"/>
            <w:szCs w:val="24"/>
          </w:rPr>
          <w:tab/>
        </w:r>
        <w:r w:rsidRPr="007255A6">
          <w:rPr>
            <w:rFonts w:ascii="Times New Roman" w:hAnsi="Times New Roman" w:cs="Times New Roman"/>
            <w:sz w:val="24"/>
            <w:szCs w:val="24"/>
          </w:rPr>
          <w:tab/>
        </w:r>
        <w:r w:rsidRPr="007255A6">
          <w:rPr>
            <w:rFonts w:ascii="Times New Roman" w:hAnsi="Times New Roman" w:cs="Times New Roman"/>
            <w:sz w:val="24"/>
            <w:szCs w:val="24"/>
          </w:rPr>
          <w:tab/>
        </w:r>
        <w:r w:rsidR="00E47DBB" w:rsidRPr="007255A6">
          <w:rPr>
            <w:rFonts w:ascii="Times New Roman" w:hAnsi="Times New Roman" w:cs="Times New Roman"/>
            <w:sz w:val="24"/>
            <w:szCs w:val="24"/>
          </w:rPr>
          <w:fldChar w:fldCharType="begin"/>
        </w:r>
        <w:r w:rsidRPr="007255A6">
          <w:rPr>
            <w:rFonts w:ascii="Times New Roman" w:hAnsi="Times New Roman" w:cs="Times New Roman"/>
            <w:sz w:val="24"/>
            <w:szCs w:val="24"/>
          </w:rPr>
          <w:instrText xml:space="preserve"> PAGE   \* MERGEFORMAT </w:instrText>
        </w:r>
        <w:r w:rsidR="00E47DBB" w:rsidRPr="007255A6">
          <w:rPr>
            <w:rFonts w:ascii="Times New Roman" w:hAnsi="Times New Roman" w:cs="Times New Roman"/>
            <w:sz w:val="24"/>
            <w:szCs w:val="24"/>
          </w:rPr>
          <w:fldChar w:fldCharType="separate"/>
        </w:r>
        <w:r w:rsidR="007255A6">
          <w:rPr>
            <w:rFonts w:ascii="Times New Roman" w:hAnsi="Times New Roman" w:cs="Times New Roman"/>
            <w:noProof/>
            <w:sz w:val="24"/>
            <w:szCs w:val="24"/>
          </w:rPr>
          <w:t>1</w:t>
        </w:r>
        <w:r w:rsidR="00E47DBB" w:rsidRPr="007255A6">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23E66"/>
    <w:rsid w:val="00067781"/>
    <w:rsid w:val="001852D8"/>
    <w:rsid w:val="001C21A1"/>
    <w:rsid w:val="001F7E28"/>
    <w:rsid w:val="003F1D6E"/>
    <w:rsid w:val="004153F9"/>
    <w:rsid w:val="004C06D3"/>
    <w:rsid w:val="004C75A7"/>
    <w:rsid w:val="00515A87"/>
    <w:rsid w:val="00580294"/>
    <w:rsid w:val="00594E3C"/>
    <w:rsid w:val="00597B07"/>
    <w:rsid w:val="00680FA0"/>
    <w:rsid w:val="007250F8"/>
    <w:rsid w:val="007255A6"/>
    <w:rsid w:val="00765EBA"/>
    <w:rsid w:val="00973678"/>
    <w:rsid w:val="00A610C0"/>
    <w:rsid w:val="00AD027A"/>
    <w:rsid w:val="00AD67AF"/>
    <w:rsid w:val="00AD7836"/>
    <w:rsid w:val="00BD1EFC"/>
    <w:rsid w:val="00C23E66"/>
    <w:rsid w:val="00CF4488"/>
    <w:rsid w:val="00E47DBB"/>
    <w:rsid w:val="00E87F89"/>
    <w:rsid w:val="00EC78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D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44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488"/>
  </w:style>
  <w:style w:type="paragraph" w:styleId="Footer">
    <w:name w:val="footer"/>
    <w:basedOn w:val="Normal"/>
    <w:link w:val="FooterChar"/>
    <w:uiPriority w:val="99"/>
    <w:unhideWhenUsed/>
    <w:rsid w:val="00CF44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4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44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488"/>
  </w:style>
  <w:style w:type="paragraph" w:styleId="Footer">
    <w:name w:val="footer"/>
    <w:basedOn w:val="Normal"/>
    <w:link w:val="FooterChar"/>
    <w:uiPriority w:val="99"/>
    <w:unhideWhenUsed/>
    <w:rsid w:val="00CF44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48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689</Words>
  <Characters>3930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ADM</cp:lastModifiedBy>
  <cp:revision>2</cp:revision>
  <dcterms:created xsi:type="dcterms:W3CDTF">2019-09-21T11:15:00Z</dcterms:created>
  <dcterms:modified xsi:type="dcterms:W3CDTF">2019-09-21T11:15:00Z</dcterms:modified>
</cp:coreProperties>
</file>